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F93B0" w14:textId="0833C738" w:rsidR="00455A06" w:rsidRDefault="00455A06" w:rsidP="00455A06">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CP-231023</w:t>
      </w:r>
    </w:p>
    <w:p w14:paraId="5B4194DD" w14:textId="77777777" w:rsidR="00455A06" w:rsidRDefault="00455A06" w:rsidP="00455A06">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p>
    <w:p w14:paraId="7DF8B886" w14:textId="77777777" w:rsidR="00455A06" w:rsidRPr="000F4E43" w:rsidRDefault="00455A06" w:rsidP="00455A06">
      <w:pPr>
        <w:pStyle w:val="Header"/>
        <w:pBdr>
          <w:bottom w:val="single" w:sz="4" w:space="1" w:color="auto"/>
        </w:pBdr>
        <w:tabs>
          <w:tab w:val="right" w:pos="9639"/>
        </w:tabs>
        <w:rPr>
          <w:rFonts w:cs="Arial"/>
          <w:b w:val="0"/>
          <w:bCs/>
          <w:sz w:val="24"/>
          <w:szCs w:val="24"/>
        </w:rPr>
      </w:pPr>
    </w:p>
    <w:p w14:paraId="37374B55" w14:textId="40342300"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5F51CADA" w14:textId="2530F385" w:rsidR="000F7ECB" w:rsidRPr="00455A06"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1118FA">
        <w:rPr>
          <w:rFonts w:ascii="Arial" w:hAnsi="Arial" w:cs="Arial"/>
          <w:b/>
        </w:rPr>
        <w:t xml:space="preserve">TR </w:t>
      </w:r>
      <w:r w:rsidR="00455A06" w:rsidRPr="00455A06">
        <w:rPr>
          <w:rFonts w:ascii="Arial" w:hAnsi="Arial" w:cs="Arial"/>
          <w:b/>
        </w:rPr>
        <w:t>29.831</w:t>
      </w:r>
      <w:r w:rsidR="00222D66" w:rsidRPr="00222D66">
        <w:rPr>
          <w:rFonts w:ascii="Arial" w:hAnsi="Arial" w:cs="Arial"/>
          <w:b/>
        </w:rPr>
        <w:t>, Version</w:t>
      </w:r>
      <w:r w:rsidR="00222D66" w:rsidRPr="00455A06">
        <w:rPr>
          <w:rFonts w:ascii="Arial" w:hAnsi="Arial" w:cs="Arial"/>
          <w:b/>
        </w:rPr>
        <w:t xml:space="preserve"> </w:t>
      </w:r>
      <w:r w:rsidR="00455A06" w:rsidRPr="00455A06">
        <w:rPr>
          <w:rFonts w:ascii="Arial" w:hAnsi="Arial" w:cs="Arial"/>
          <w:b/>
        </w:rPr>
        <w:t>1.0.0</w:t>
      </w:r>
      <w:r w:rsidR="00222D66" w:rsidRPr="00455A06">
        <w:rPr>
          <w:rFonts w:ascii="Arial" w:hAnsi="Arial" w:cs="Arial"/>
          <w:b/>
        </w:rPr>
        <w:br/>
      </w:r>
      <w:r w:rsidR="00455A06" w:rsidRPr="00455A06">
        <w:rPr>
          <w:rFonts w:ascii="Arial" w:hAnsi="Arial" w:cs="Arial"/>
          <w:b/>
        </w:rPr>
        <w:t>Study on NRF API enhancements to avoid signalling and storing of redundant data</w:t>
      </w:r>
    </w:p>
    <w:p w14:paraId="5FDFF844" w14:textId="669FCE94"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455A06" w:rsidRPr="00455A06">
        <w:rPr>
          <w:rFonts w:ascii="Arial" w:hAnsi="Arial" w:cs="Arial"/>
          <w:b/>
        </w:rPr>
        <w:t>CT4</w:t>
      </w:r>
      <w:r w:rsidR="00201520" w:rsidRPr="00CC358C">
        <w:rPr>
          <w:rFonts w:ascii="Arial" w:hAnsi="Arial" w:cs="Arial"/>
          <w:b/>
          <w:color w:val="2F5496"/>
        </w:rPr>
        <w:br/>
      </w:r>
    </w:p>
    <w:p w14:paraId="2E443833" w14:textId="6E8DB32B"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55A06" w:rsidRPr="00455A06">
        <w:rPr>
          <w:rFonts w:ascii="Arial" w:hAnsi="Arial" w:cs="Arial"/>
          <w:b/>
        </w:rPr>
        <w:t>Information</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704ABAEE" w14:textId="1EF21AAC" w:rsidR="00455A06" w:rsidRDefault="00455A06" w:rsidP="00455A06">
      <w:r w:rsidRPr="004D3578">
        <w:t xml:space="preserve">The present document </w:t>
      </w:r>
      <w:r>
        <w:t>identifies deficiencies of the NRF APIs as specified in 3GPP TS 29.510 and studies potential optimization solutions. The document will focus on the following aspects:</w:t>
      </w:r>
    </w:p>
    <w:p w14:paraId="7DF23192" w14:textId="77777777" w:rsidR="00455A06" w:rsidRDefault="00455A06" w:rsidP="00455A06">
      <w:pPr>
        <w:pStyle w:val="B1"/>
      </w:pPr>
      <w:r>
        <w:t>-avoid data storage overhead in the NRF due to many NFs (especially NFs from the same NF set) registering with identical information,</w:t>
      </w:r>
    </w:p>
    <w:p w14:paraId="4F64AAA5" w14:textId="77777777" w:rsidR="00455A06" w:rsidRDefault="00455A06" w:rsidP="00455A06">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63F3587A" w14:textId="77777777" w:rsidR="00455A06" w:rsidRDefault="00455A06" w:rsidP="00455A06">
      <w:pPr>
        <w:pStyle w:val="B1"/>
      </w:pPr>
      <w:r>
        <w:t xml:space="preserve">-avoid processing overhead (both at NRF and its consumers) resulting </w:t>
      </w:r>
      <w:proofErr w:type="gramStart"/>
      <w:r>
        <w:t>e.g.</w:t>
      </w:r>
      <w:proofErr w:type="gramEnd"/>
      <w:r>
        <w:t xml:space="preserve"> from signalling overhead.</w:t>
      </w:r>
    </w:p>
    <w:p w14:paraId="3CBC6B85" w14:textId="48F5EBA9" w:rsidR="0045428D" w:rsidRDefault="0045428D">
      <w:pPr>
        <w:pBdr>
          <w:top w:val="single" w:sz="4" w:space="1" w:color="auto"/>
        </w:pBdr>
        <w:tabs>
          <w:tab w:val="left" w:pos="3119"/>
        </w:tabs>
        <w:rPr>
          <w:b/>
          <w:sz w:val="24"/>
        </w:rPr>
      </w:pPr>
      <w:r>
        <w:rPr>
          <w:b/>
          <w:sz w:val="24"/>
        </w:rPr>
        <w:t>Changes since last presentation to:</w:t>
      </w:r>
    </w:p>
    <w:p w14:paraId="2375AE5A" w14:textId="61FAF202" w:rsidR="0045428D" w:rsidRDefault="00455A06">
      <w:pPr>
        <w:tabs>
          <w:tab w:val="left" w:pos="3119"/>
        </w:tabs>
      </w:pPr>
      <w:r w:rsidRPr="004D3578">
        <w:t>Th</w:t>
      </w:r>
      <w:r>
        <w:t>is is first presentation</w:t>
      </w:r>
      <w:r w:rsidR="00C70F69">
        <w:t>.</w:t>
      </w:r>
    </w:p>
    <w:p w14:paraId="74AE6EC9" w14:textId="651C8796" w:rsidR="0045428D" w:rsidRDefault="0045428D">
      <w:pPr>
        <w:pBdr>
          <w:top w:val="single" w:sz="4" w:space="1" w:color="auto"/>
        </w:pBdr>
        <w:tabs>
          <w:tab w:val="left" w:pos="3119"/>
        </w:tabs>
        <w:rPr>
          <w:b/>
          <w:sz w:val="24"/>
        </w:rPr>
      </w:pPr>
      <w:r>
        <w:rPr>
          <w:b/>
          <w:sz w:val="24"/>
        </w:rPr>
        <w:t>Outstanding Issues:</w:t>
      </w:r>
    </w:p>
    <w:p w14:paraId="128A60C2" w14:textId="1B8314FF" w:rsidR="007441F1" w:rsidRDefault="007441F1" w:rsidP="007441F1">
      <w:pPr>
        <w:pStyle w:val="B1"/>
      </w:pPr>
      <w:r w:rsidRPr="007441F1">
        <w:t xml:space="preserve">- Conclusion </w:t>
      </w:r>
      <w:r>
        <w:t>on key issue #1; expected completion: TSG CT#101</w:t>
      </w:r>
    </w:p>
    <w:p w14:paraId="0EC9499D" w14:textId="68A11C01" w:rsidR="007441F1" w:rsidRPr="007441F1" w:rsidRDefault="007441F1" w:rsidP="007441F1">
      <w:pPr>
        <w:pStyle w:val="B1"/>
      </w:pPr>
      <w:r>
        <w:t>- Conclusion on key issue #2; expected completion: TSG CT#101</w:t>
      </w:r>
    </w:p>
    <w:p w14:paraId="54A6D2EC" w14:textId="7E7867B9" w:rsidR="0045428D" w:rsidRDefault="0045428D">
      <w:pPr>
        <w:pBdr>
          <w:top w:val="single" w:sz="4" w:space="1" w:color="auto"/>
        </w:pBdr>
        <w:tabs>
          <w:tab w:val="left" w:pos="3119"/>
        </w:tabs>
        <w:rPr>
          <w:b/>
          <w:sz w:val="24"/>
        </w:rPr>
      </w:pPr>
      <w:r>
        <w:rPr>
          <w:b/>
          <w:sz w:val="24"/>
        </w:rPr>
        <w:t>Contentious Issues:</w:t>
      </w:r>
    </w:p>
    <w:p w14:paraId="6C302AA0" w14:textId="4D19D3F6" w:rsidR="007441F1" w:rsidRPr="007441F1" w:rsidRDefault="007441F1" w:rsidP="007441F1">
      <w:r>
        <w:t xml:space="preserve">While potential solutions and their evaluation </w:t>
      </w:r>
      <w:r w:rsidR="001118FA">
        <w:t xml:space="preserve">seems stable, </w:t>
      </w:r>
      <w:r w:rsidRPr="007441F1">
        <w:t>conclusions could not be agreed</w:t>
      </w:r>
      <w:r w:rsidR="001118FA">
        <w:t xml:space="preserve"> as of now</w:t>
      </w:r>
      <w:r>
        <w:t xml:space="preserve">. There is, however, a strong </w:t>
      </w:r>
      <w:r w:rsidR="001118FA">
        <w:t>intention by involved companies to conclude in time for CT#101.</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F7ECB"/>
    <w:rsid w:val="001118FA"/>
    <w:rsid w:val="00201520"/>
    <w:rsid w:val="00222D66"/>
    <w:rsid w:val="002B09A1"/>
    <w:rsid w:val="0045428D"/>
    <w:rsid w:val="00455A06"/>
    <w:rsid w:val="004B0F83"/>
    <w:rsid w:val="005B4293"/>
    <w:rsid w:val="007441F1"/>
    <w:rsid w:val="00C70F69"/>
    <w:rsid w:val="00CC358C"/>
    <w:rsid w:val="00DC27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455A06"/>
    <w:pPr>
      <w:spacing w:after="120"/>
    </w:pPr>
    <w:rPr>
      <w:rFonts w:ascii="Arial" w:hAnsi="Arial"/>
      <w:lang w:eastAsia="en-US"/>
    </w:rPr>
  </w:style>
  <w:style w:type="character" w:customStyle="1" w:styleId="B1Char">
    <w:name w:val="B1 Char"/>
    <w:link w:val="B1"/>
    <w:rsid w:val="00455A0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244</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Ulrich Wiehe C4-232635</cp:lastModifiedBy>
  <cp:revision>3</cp:revision>
  <dcterms:created xsi:type="dcterms:W3CDTF">2023-05-30T07:34:00Z</dcterms:created>
  <dcterms:modified xsi:type="dcterms:W3CDTF">2023-05-30T07:47:00Z</dcterms:modified>
</cp:coreProperties>
</file>